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660C" w14:paraId="4C6EF10B" w14:textId="77777777" w:rsidTr="00EA4369">
        <w:trPr>
          <w:cantSplit/>
          <w:trHeight w:val="118"/>
        </w:trPr>
        <w:tc>
          <w:tcPr>
            <w:tcW w:w="7140" w:type="dxa"/>
          </w:tcPr>
          <w:p w14:paraId="27F6E478" w14:textId="70170D18" w:rsidR="0071687C" w:rsidRPr="00EB42C6" w:rsidRDefault="0071687C" w:rsidP="00EA4369">
            <w:pPr>
              <w:spacing w:line="190" w:lineRule="exact"/>
              <w:rPr>
                <w:noProof/>
                <w:sz w:val="15"/>
                <w:szCs w:val="15"/>
                <w:lang w:val="de-DE"/>
              </w:rPr>
            </w:pPr>
          </w:p>
        </w:tc>
        <w:tc>
          <w:tcPr>
            <w:tcW w:w="2993" w:type="dxa"/>
            <w:vMerge w:val="restart"/>
          </w:tcPr>
          <w:p w14:paraId="2389860C" w14:textId="2E1C2F5F" w:rsidR="0023603B" w:rsidRPr="00484EB7" w:rsidRDefault="00AE49CF" w:rsidP="0023603B">
            <w:pPr>
              <w:spacing w:line="200" w:lineRule="exact"/>
              <w:rPr>
                <w:b/>
                <w:bCs/>
                <w:sz w:val="14"/>
              </w:rPr>
            </w:pPr>
            <w:bookmarkStart w:id="0" w:name="CompanyName"/>
            <w:bookmarkStart w:id="1" w:name="AddressLine"/>
            <w:bookmarkEnd w:id="0"/>
            <w:bookmarkEnd w:id="1"/>
            <w:r w:rsidRPr="00484EB7">
              <w:rPr>
                <w:b/>
                <w:bCs/>
                <w:sz w:val="14"/>
              </w:rPr>
              <w:t>C</w:t>
            </w:r>
            <w:r w:rsidR="00B34B38" w:rsidRPr="00484EB7">
              <w:rPr>
                <w:b/>
                <w:bCs/>
                <w:sz w:val="14"/>
              </w:rPr>
              <w:t>onta</w:t>
            </w:r>
            <w:r w:rsidRPr="00484EB7">
              <w:rPr>
                <w:b/>
                <w:bCs/>
                <w:sz w:val="14"/>
              </w:rPr>
              <w:t>c</w:t>
            </w:r>
            <w:r w:rsidR="00B34B38" w:rsidRPr="00484EB7">
              <w:rPr>
                <w:b/>
                <w:bCs/>
                <w:sz w:val="14"/>
              </w:rPr>
              <w:t>t</w:t>
            </w:r>
          </w:p>
          <w:p w14:paraId="6DE84EF3" w14:textId="038D28C4" w:rsidR="0023603B" w:rsidRPr="00484EB7" w:rsidRDefault="00AE49CF" w:rsidP="0023603B">
            <w:pPr>
              <w:spacing w:line="200" w:lineRule="exact"/>
              <w:rPr>
                <w:sz w:val="14"/>
              </w:rPr>
            </w:pPr>
            <w:r w:rsidRPr="00484EB7">
              <w:rPr>
                <w:sz w:val="14"/>
              </w:rPr>
              <w:t>Sarah Arnold</w:t>
            </w:r>
          </w:p>
          <w:p w14:paraId="0429C342" w14:textId="77777777" w:rsidR="0023603B" w:rsidRPr="00484EB7" w:rsidRDefault="0023603B" w:rsidP="0023603B">
            <w:pPr>
              <w:spacing w:line="200" w:lineRule="exact"/>
              <w:rPr>
                <w:sz w:val="14"/>
              </w:rPr>
            </w:pPr>
            <w:r w:rsidRPr="00484EB7">
              <w:rPr>
                <w:sz w:val="14"/>
              </w:rPr>
              <w:t>Marketing Communications</w:t>
            </w:r>
          </w:p>
          <w:p w14:paraId="51345B92" w14:textId="58669B30" w:rsidR="0023603B" w:rsidRPr="00484EB7" w:rsidRDefault="00AE49CF" w:rsidP="0023603B">
            <w:pPr>
              <w:spacing w:line="200" w:lineRule="exact"/>
              <w:rPr>
                <w:sz w:val="14"/>
              </w:rPr>
            </w:pPr>
            <w:r w:rsidRPr="00484EB7">
              <w:rPr>
                <w:sz w:val="14"/>
              </w:rPr>
              <w:t xml:space="preserve">Herbold </w:t>
            </w:r>
            <w:proofErr w:type="spellStart"/>
            <w:r w:rsidRPr="00484EB7">
              <w:rPr>
                <w:sz w:val="14"/>
              </w:rPr>
              <w:t>Meckesheim</w:t>
            </w:r>
            <w:proofErr w:type="spellEnd"/>
            <w:r w:rsidR="0023603B" w:rsidRPr="00484EB7">
              <w:rPr>
                <w:sz w:val="14"/>
              </w:rPr>
              <w:t xml:space="preserve"> GmbH</w:t>
            </w:r>
          </w:p>
          <w:p w14:paraId="60A9CA67" w14:textId="3C013644" w:rsidR="0023603B" w:rsidRPr="0023603B" w:rsidRDefault="00AE49CF" w:rsidP="0023603B">
            <w:pPr>
              <w:spacing w:line="200" w:lineRule="exact"/>
              <w:rPr>
                <w:sz w:val="14"/>
                <w:lang w:val="de-DE"/>
              </w:rPr>
            </w:pPr>
            <w:r>
              <w:rPr>
                <w:sz w:val="14"/>
                <w:lang w:val="de-DE"/>
              </w:rPr>
              <w:t>Industriestraße</w:t>
            </w:r>
            <w:r w:rsidR="0023603B" w:rsidRPr="0023603B">
              <w:rPr>
                <w:sz w:val="14"/>
                <w:lang w:val="de-DE"/>
              </w:rPr>
              <w:t xml:space="preserve"> </w:t>
            </w:r>
            <w:r>
              <w:rPr>
                <w:sz w:val="14"/>
                <w:lang w:val="de-DE"/>
              </w:rPr>
              <w:t>33</w:t>
            </w:r>
          </w:p>
          <w:p w14:paraId="6CC6AD81" w14:textId="4D65B396" w:rsidR="0023603B" w:rsidRPr="0023603B" w:rsidRDefault="0023603B" w:rsidP="0023603B">
            <w:pPr>
              <w:spacing w:line="200" w:lineRule="exact"/>
              <w:rPr>
                <w:sz w:val="14"/>
                <w:lang w:val="de-DE"/>
              </w:rPr>
            </w:pPr>
            <w:r w:rsidRPr="0023603B">
              <w:rPr>
                <w:sz w:val="14"/>
                <w:lang w:val="de-DE"/>
              </w:rPr>
              <w:t>7</w:t>
            </w:r>
            <w:r w:rsidR="00AE49CF">
              <w:rPr>
                <w:sz w:val="14"/>
                <w:lang w:val="de-DE"/>
              </w:rPr>
              <w:t>490</w:t>
            </w:r>
            <w:r w:rsidRPr="0023603B">
              <w:rPr>
                <w:sz w:val="14"/>
                <w:lang w:val="de-DE"/>
              </w:rPr>
              <w:t xml:space="preserve">9 </w:t>
            </w:r>
            <w:r w:rsidR="00AE49CF">
              <w:rPr>
                <w:sz w:val="14"/>
                <w:lang w:val="de-DE"/>
              </w:rPr>
              <w:t>Meckesheim</w:t>
            </w:r>
            <w:r w:rsidRPr="0023603B">
              <w:rPr>
                <w:sz w:val="14"/>
                <w:lang w:val="de-DE"/>
              </w:rPr>
              <w:t>/Deutschland</w:t>
            </w:r>
          </w:p>
          <w:p w14:paraId="1CFB10C5" w14:textId="77777777" w:rsidR="0023603B" w:rsidRPr="0023603B" w:rsidRDefault="0023603B" w:rsidP="0023603B">
            <w:pPr>
              <w:spacing w:line="200" w:lineRule="exact"/>
              <w:rPr>
                <w:sz w:val="14"/>
                <w:lang w:val="de-DE"/>
              </w:rPr>
            </w:pPr>
          </w:p>
          <w:p w14:paraId="66BF2669" w14:textId="7ED5BDE0" w:rsidR="0023603B" w:rsidRPr="003B6BBC" w:rsidRDefault="0023603B" w:rsidP="0023603B">
            <w:pPr>
              <w:spacing w:line="200" w:lineRule="exact"/>
              <w:rPr>
                <w:sz w:val="14"/>
                <w:lang w:val="sv-SE"/>
              </w:rPr>
            </w:pPr>
            <w:r w:rsidRPr="003B6BBC">
              <w:rPr>
                <w:sz w:val="14"/>
                <w:lang w:val="sv-SE"/>
              </w:rPr>
              <w:t>Telefon +49 (0)</w:t>
            </w:r>
            <w:r w:rsidR="00AE49CF" w:rsidRPr="00AE49CF">
              <w:rPr>
                <w:sz w:val="14"/>
                <w:lang w:val="sv-SE"/>
              </w:rPr>
              <w:t>6226 932-0</w:t>
            </w:r>
          </w:p>
          <w:p w14:paraId="4E3189F9" w14:textId="50E2118C" w:rsidR="0023603B" w:rsidRPr="003B6BBC" w:rsidRDefault="00AE49CF" w:rsidP="0023603B">
            <w:pPr>
              <w:spacing w:line="200" w:lineRule="exact"/>
              <w:rPr>
                <w:sz w:val="14"/>
                <w:lang w:val="sv-SE"/>
              </w:rPr>
            </w:pPr>
            <w:r>
              <w:rPr>
                <w:sz w:val="14"/>
                <w:lang w:val="sv-SE"/>
              </w:rPr>
              <w:t>sarah.arnold</w:t>
            </w:r>
            <w:r w:rsidR="0023603B" w:rsidRPr="003B6BBC">
              <w:rPr>
                <w:sz w:val="14"/>
                <w:lang w:val="sv-SE"/>
              </w:rPr>
              <w:t>@</w:t>
            </w:r>
            <w:r>
              <w:rPr>
                <w:sz w:val="14"/>
                <w:lang w:val="sv-SE"/>
              </w:rPr>
              <w:t>herbold</w:t>
            </w:r>
            <w:r w:rsidR="0023603B" w:rsidRPr="003B6BBC">
              <w:rPr>
                <w:sz w:val="14"/>
                <w:lang w:val="sv-SE"/>
              </w:rPr>
              <w:t>.com</w:t>
            </w:r>
          </w:p>
          <w:p w14:paraId="71F7D9E4" w14:textId="5D86EAA6" w:rsidR="0071687C" w:rsidRPr="003B6BBC" w:rsidRDefault="0023603B" w:rsidP="0023603B">
            <w:pPr>
              <w:spacing w:line="200" w:lineRule="exact"/>
              <w:rPr>
                <w:noProof/>
                <w:sz w:val="15"/>
                <w:szCs w:val="15"/>
                <w:lang w:val="sv-SE"/>
              </w:rPr>
            </w:pPr>
            <w:r w:rsidRPr="003B6BBC">
              <w:rPr>
                <w:sz w:val="14"/>
                <w:lang w:val="sv-SE"/>
              </w:rPr>
              <w:t>www.coperion.com</w:t>
            </w:r>
          </w:p>
        </w:tc>
      </w:tr>
      <w:tr w:rsidR="00A3082A" w:rsidRPr="00F47B5C" w14:paraId="4D9E3D18" w14:textId="77777777" w:rsidTr="00EA4369">
        <w:trPr>
          <w:cantSplit/>
          <w:trHeight w:val="154"/>
        </w:trPr>
        <w:tc>
          <w:tcPr>
            <w:tcW w:w="7140" w:type="dxa"/>
          </w:tcPr>
          <w:p w14:paraId="54DF1E1A" w14:textId="77777777" w:rsidR="00C829F2" w:rsidRDefault="00C829F2" w:rsidP="00C829F2">
            <w:r>
              <w:rPr>
                <w:noProof/>
              </w:rPr>
              <w:drawing>
                <wp:inline distT="0" distB="0" distL="0" distR="0" wp14:anchorId="36E4DDD3" wp14:editId="051EB0C9">
                  <wp:extent cx="765458" cy="914400"/>
                  <wp:effectExtent l="0" t="0" r="0" b="0"/>
                  <wp:docPr id="565671937" name="Grafik 1" descr="Ein Bild, das Kugel, Ball,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1937" name="Grafik 1" descr="Ein Bild, das Kugel, Ball, Kunst enthält.&#10;&#10;KI-generierte Inhalte können fehlerhaft sein."/>
                          <pic:cNvPicPr/>
                        </pic:nvPicPr>
                        <pic:blipFill rotWithShape="1">
                          <a:blip r:embed="rId11">
                            <a:extLst>
                              <a:ext uri="{28A0092B-C50C-407E-A947-70E740481C1C}">
                                <a14:useLocalDpi xmlns:a14="http://schemas.microsoft.com/office/drawing/2010/main" val="0"/>
                              </a:ext>
                            </a:extLst>
                          </a:blip>
                          <a:srcRect l="18826"/>
                          <a:stretch/>
                        </pic:blipFill>
                        <pic:spPr bwMode="auto">
                          <a:xfrm>
                            <a:off x="0" y="0"/>
                            <a:ext cx="779187" cy="930800"/>
                          </a:xfrm>
                          <a:prstGeom prst="rect">
                            <a:avLst/>
                          </a:prstGeom>
                          <a:ln>
                            <a:noFill/>
                          </a:ln>
                          <a:extLst>
                            <a:ext uri="{53640926-AAD7-44D8-BBD7-CCE9431645EC}">
                              <a14:shadowObscured xmlns:a14="http://schemas.microsoft.com/office/drawing/2010/main"/>
                            </a:ext>
                          </a:extLst>
                        </pic:spPr>
                      </pic:pic>
                    </a:graphicData>
                  </a:graphic>
                </wp:inline>
              </w:drawing>
            </w:r>
          </w:p>
          <w:p w14:paraId="0E92B374" w14:textId="77777777" w:rsidR="00C829F2" w:rsidRDefault="00C829F2" w:rsidP="00C829F2"/>
          <w:p w14:paraId="2CFB11C1" w14:textId="6CC5E7AF" w:rsidR="00C829F2" w:rsidRDefault="00C829F2" w:rsidP="00C829F2">
            <w:pPr>
              <w:rPr>
                <w:rFonts w:cs="Arial"/>
              </w:rPr>
            </w:pPr>
            <w:r w:rsidRPr="00722FC6">
              <w:rPr>
                <w:rFonts w:cs="Arial"/>
              </w:rPr>
              <w:t xml:space="preserve">Hall </w:t>
            </w:r>
            <w:r w:rsidR="005560BA">
              <w:rPr>
                <w:rFonts w:cs="Arial"/>
              </w:rPr>
              <w:t>9</w:t>
            </w:r>
            <w:r w:rsidRPr="00722FC6">
              <w:rPr>
                <w:rFonts w:cs="Arial"/>
              </w:rPr>
              <w:t xml:space="preserve"> I </w:t>
            </w:r>
            <w:r w:rsidR="00AE49CF">
              <w:rPr>
                <w:rFonts w:cs="Arial"/>
              </w:rPr>
              <w:t>Booth</w:t>
            </w:r>
            <w:r>
              <w:rPr>
                <w:rFonts w:cs="Arial"/>
              </w:rPr>
              <w:t xml:space="preserve"> </w:t>
            </w:r>
            <w:r w:rsidR="005560BA" w:rsidRPr="005560BA">
              <w:rPr>
                <w:rFonts w:cs="Arial"/>
              </w:rPr>
              <w:t>9B34</w:t>
            </w:r>
          </w:p>
          <w:p w14:paraId="0DFF1169" w14:textId="069FE265" w:rsidR="005560BA" w:rsidRDefault="005560BA" w:rsidP="00C829F2">
            <w:pPr>
              <w:rPr>
                <w:rFonts w:cs="Arial"/>
              </w:rPr>
            </w:pPr>
            <w:proofErr w:type="gramStart"/>
            <w:r w:rsidRPr="005560BA">
              <w:rPr>
                <w:rFonts w:cs="Arial"/>
              </w:rPr>
              <w:t>FGCE07</w:t>
            </w:r>
            <w:proofErr w:type="gramEnd"/>
            <w:r>
              <w:rPr>
                <w:rFonts w:cs="Arial"/>
              </w:rPr>
              <w:t xml:space="preserve"> I </w:t>
            </w:r>
            <w:r w:rsidRPr="005560BA">
              <w:rPr>
                <w:rFonts w:cs="Arial"/>
              </w:rPr>
              <w:t>Open Area "The Power Of Plastics Forum"</w:t>
            </w:r>
          </w:p>
          <w:p w14:paraId="57643158" w14:textId="657BCB5F" w:rsidR="00AE49CF" w:rsidRDefault="00AE49CF" w:rsidP="00AE49CF">
            <w:pPr>
              <w:rPr>
                <w:rFonts w:cs="Arial"/>
              </w:rPr>
            </w:pPr>
            <w:r>
              <w:rPr>
                <w:rFonts w:cs="Arial"/>
              </w:rPr>
              <w:t xml:space="preserve">Hall 14 I Booth </w:t>
            </w:r>
            <w:r w:rsidRPr="005560BA">
              <w:rPr>
                <w:rFonts w:cs="Arial"/>
              </w:rPr>
              <w:t>14B19</w:t>
            </w:r>
          </w:p>
          <w:p w14:paraId="57221E84" w14:textId="77777777" w:rsidR="0071687C" w:rsidRPr="003B6BBC" w:rsidRDefault="0071687C" w:rsidP="00EA4369">
            <w:pPr>
              <w:spacing w:line="190" w:lineRule="exact"/>
              <w:rPr>
                <w:noProof/>
                <w:sz w:val="15"/>
                <w:szCs w:val="15"/>
                <w:lang w:val="sv-SE"/>
              </w:rPr>
            </w:pPr>
          </w:p>
        </w:tc>
        <w:tc>
          <w:tcPr>
            <w:tcW w:w="2993" w:type="dxa"/>
            <w:vMerge/>
          </w:tcPr>
          <w:p w14:paraId="52F9A0E4" w14:textId="77777777" w:rsidR="0071687C" w:rsidRPr="003B6BBC" w:rsidRDefault="0071687C" w:rsidP="00EA4369">
            <w:pPr>
              <w:pStyle w:val="Kopfzeile"/>
              <w:spacing w:line="200" w:lineRule="exact"/>
              <w:ind w:left="-108"/>
              <w:rPr>
                <w:sz w:val="14"/>
                <w:szCs w:val="14"/>
                <w:lang w:val="sv-SE"/>
              </w:rPr>
            </w:pPr>
            <w:bookmarkStart w:id="2" w:name="AddressLineStreet"/>
            <w:bookmarkEnd w:id="2"/>
          </w:p>
        </w:tc>
      </w:tr>
      <w:tr w:rsidR="00A3082A" w:rsidRPr="00F47B5C" w14:paraId="5708AD0A" w14:textId="77777777" w:rsidTr="00EA4369">
        <w:trPr>
          <w:cantSplit/>
          <w:trHeight w:val="263"/>
        </w:trPr>
        <w:tc>
          <w:tcPr>
            <w:tcW w:w="7140" w:type="dxa"/>
          </w:tcPr>
          <w:p w14:paraId="549427B4" w14:textId="22AAD0A1" w:rsidR="0071687C" w:rsidRPr="003B6BBC" w:rsidRDefault="0071687C" w:rsidP="00EA4369">
            <w:pPr>
              <w:rPr>
                <w:lang w:val="sv-SE"/>
              </w:rPr>
            </w:pPr>
            <w:bookmarkStart w:id="3" w:name="Adresse"/>
            <w:bookmarkEnd w:id="3"/>
          </w:p>
          <w:p w14:paraId="429E3EE2" w14:textId="77777777" w:rsidR="00DA4117" w:rsidRPr="003B6BBC" w:rsidRDefault="00DA4117" w:rsidP="00EA4369">
            <w:pPr>
              <w:rPr>
                <w:noProof/>
                <w:szCs w:val="22"/>
                <w:lang w:val="sv-SE"/>
              </w:rPr>
            </w:pPr>
          </w:p>
          <w:p w14:paraId="4A9A9BA2" w14:textId="50A1A784" w:rsidR="00DA4117" w:rsidRPr="003B6BBC" w:rsidRDefault="00DA4117" w:rsidP="004B08DB">
            <w:pPr>
              <w:rPr>
                <w:noProof/>
                <w:szCs w:val="22"/>
                <w:lang w:val="sv-SE"/>
              </w:rPr>
            </w:pPr>
          </w:p>
        </w:tc>
        <w:tc>
          <w:tcPr>
            <w:tcW w:w="2993" w:type="dxa"/>
            <w:vMerge/>
          </w:tcPr>
          <w:p w14:paraId="28516E7E" w14:textId="77777777" w:rsidR="0071687C" w:rsidRPr="003B6BBC" w:rsidRDefault="0071687C" w:rsidP="00EA4369">
            <w:pPr>
              <w:pStyle w:val="Kopfzeile"/>
              <w:spacing w:line="200" w:lineRule="exact"/>
              <w:ind w:left="-108"/>
              <w:rPr>
                <w:sz w:val="14"/>
                <w:szCs w:val="14"/>
                <w:lang w:val="sv-SE"/>
              </w:rPr>
            </w:pPr>
            <w:bookmarkStart w:id="4" w:name="AddressLineCity"/>
            <w:bookmarkEnd w:id="4"/>
          </w:p>
        </w:tc>
      </w:tr>
      <w:tr w:rsidR="00A3082A" w:rsidRPr="00F47B5C" w14:paraId="53B0405E" w14:textId="77777777" w:rsidTr="00EA4369">
        <w:trPr>
          <w:cantSplit/>
          <w:trHeight w:val="263"/>
        </w:trPr>
        <w:tc>
          <w:tcPr>
            <w:tcW w:w="7140" w:type="dxa"/>
            <w:vAlign w:val="bottom"/>
          </w:tcPr>
          <w:p w14:paraId="6524AED0" w14:textId="3B272039" w:rsidR="00A3082A" w:rsidRPr="003B6BBC" w:rsidRDefault="00A3082A" w:rsidP="00EA4369">
            <w:pPr>
              <w:rPr>
                <w:noProof/>
                <w:lang w:val="sv-SE"/>
              </w:rPr>
            </w:pPr>
            <w:bookmarkStart w:id="5" w:name="LocationDate"/>
            <w:bookmarkEnd w:id="5"/>
          </w:p>
        </w:tc>
        <w:tc>
          <w:tcPr>
            <w:tcW w:w="2993" w:type="dxa"/>
            <w:vMerge/>
          </w:tcPr>
          <w:p w14:paraId="4B533F4D" w14:textId="77777777" w:rsidR="0071687C" w:rsidRPr="003B6BBC" w:rsidRDefault="0071687C" w:rsidP="00EA4369">
            <w:pPr>
              <w:pStyle w:val="Kopfzeile"/>
              <w:spacing w:line="200" w:lineRule="exact"/>
              <w:ind w:left="-108"/>
              <w:rPr>
                <w:sz w:val="14"/>
                <w:szCs w:val="14"/>
                <w:lang w:val="sv-SE"/>
              </w:rPr>
            </w:pPr>
          </w:p>
        </w:tc>
      </w:tr>
    </w:tbl>
    <w:p w14:paraId="2BA2365C" w14:textId="77777777" w:rsidR="0071687C" w:rsidRDefault="0071687C" w:rsidP="0071687C">
      <w:pPr>
        <w:pStyle w:val="Pressemitteilung"/>
        <w:rPr>
          <w:lang w:val="sv-SE"/>
        </w:rPr>
      </w:pPr>
    </w:p>
    <w:p w14:paraId="08A2CB6C" w14:textId="77777777" w:rsidR="00CC4A34" w:rsidRPr="00CC4A34" w:rsidRDefault="00CC4A34" w:rsidP="00CC4A34">
      <w:pPr>
        <w:rPr>
          <w:lang w:val="sv-SE"/>
        </w:rPr>
      </w:pPr>
    </w:p>
    <w:p w14:paraId="0B9274CC" w14:textId="0B1B3D38" w:rsidR="00B34B38" w:rsidRPr="00484EB7" w:rsidRDefault="00B34B38" w:rsidP="00B34B38">
      <w:pPr>
        <w:pStyle w:val="Pressemitteilung"/>
      </w:pPr>
      <w:r w:rsidRPr="00484EB7">
        <w:t>Press</w:t>
      </w:r>
      <w:r w:rsidR="00AE49CF" w:rsidRPr="00484EB7">
        <w:t xml:space="preserve"> Release</w:t>
      </w:r>
      <w:r w:rsidR="00C17E20" w:rsidRPr="00484EB7">
        <w:t xml:space="preserve"> </w:t>
      </w:r>
    </w:p>
    <w:p w14:paraId="0C9777AD" w14:textId="77777777" w:rsidR="00B34B38" w:rsidRPr="00484EB7" w:rsidRDefault="00B34B38" w:rsidP="00B34B38"/>
    <w:p w14:paraId="390EB2A3" w14:textId="43CD90AB" w:rsidR="003C571A" w:rsidRPr="00484EB7" w:rsidRDefault="00AE49CF" w:rsidP="001103E8">
      <w:pPr>
        <w:pStyle w:val="text"/>
        <w:suppressAutoHyphens/>
        <w:spacing w:before="240"/>
        <w:rPr>
          <w:b/>
          <w:highlight w:val="yellow"/>
        </w:rPr>
      </w:pPr>
      <w:bookmarkStart w:id="6" w:name="_Hlk186707283"/>
      <w:r w:rsidRPr="00484EB7">
        <w:rPr>
          <w:b/>
        </w:rPr>
        <w:t>Herbold</w:t>
      </w:r>
      <w:r w:rsidR="00F92BC9" w:rsidRPr="00484EB7">
        <w:rPr>
          <w:b/>
        </w:rPr>
        <w:t xml:space="preserve"> </w:t>
      </w:r>
      <w:r w:rsidRPr="00484EB7">
        <w:rPr>
          <w:b/>
        </w:rPr>
        <w:t>at</w:t>
      </w:r>
      <w:r w:rsidR="00F92BC9" w:rsidRPr="00484EB7">
        <w:rPr>
          <w:b/>
        </w:rPr>
        <w:t xml:space="preserve"> K 2025</w:t>
      </w:r>
    </w:p>
    <w:bookmarkEnd w:id="6"/>
    <w:p w14:paraId="068B7E14" w14:textId="7B239B20" w:rsidR="00F92BC9" w:rsidRPr="00484EB7" w:rsidRDefault="00B1319D" w:rsidP="0001708D">
      <w:pPr>
        <w:pStyle w:val="text"/>
        <w:suppressAutoHyphens/>
        <w:spacing w:before="240"/>
        <w:rPr>
          <w:b/>
          <w:sz w:val="28"/>
        </w:rPr>
      </w:pPr>
      <w:proofErr w:type="spellStart"/>
      <w:r w:rsidRPr="00B1319D">
        <w:rPr>
          <w:b/>
          <w:sz w:val="32"/>
          <w:szCs w:val="22"/>
        </w:rPr>
        <w:t>Magpet</w:t>
      </w:r>
      <w:proofErr w:type="spellEnd"/>
      <w:r w:rsidRPr="00B1319D">
        <w:rPr>
          <w:b/>
          <w:sz w:val="32"/>
          <w:szCs w:val="22"/>
        </w:rPr>
        <w:t xml:space="preserve"> commissions Herbold </w:t>
      </w:r>
      <w:proofErr w:type="spellStart"/>
      <w:r w:rsidRPr="00B1319D">
        <w:rPr>
          <w:b/>
          <w:sz w:val="32"/>
          <w:szCs w:val="22"/>
        </w:rPr>
        <w:t>Meckesheim</w:t>
      </w:r>
      <w:proofErr w:type="spellEnd"/>
      <w:r w:rsidRPr="00B1319D">
        <w:rPr>
          <w:b/>
          <w:sz w:val="32"/>
          <w:szCs w:val="22"/>
        </w:rPr>
        <w:t xml:space="preserve"> with another PET bottle washing line</w:t>
      </w:r>
    </w:p>
    <w:p w14:paraId="7434FFB9" w14:textId="1DEC95F4" w:rsidR="00B1319D" w:rsidRDefault="00B1319D" w:rsidP="00B1319D">
      <w:pPr>
        <w:pStyle w:val="text"/>
        <w:suppressAutoHyphens/>
        <w:spacing w:before="240"/>
      </w:pPr>
      <w:r>
        <w:rPr>
          <w:i/>
          <w:iCs/>
        </w:rPr>
        <w:t>Duesseldorf</w:t>
      </w:r>
      <w:r w:rsidR="00D31A5D" w:rsidRPr="00AE49CF">
        <w:rPr>
          <w:i/>
          <w:iCs/>
        </w:rPr>
        <w:t xml:space="preserve">, </w:t>
      </w:r>
      <w:r w:rsidR="00A4540A">
        <w:rPr>
          <w:i/>
          <w:iCs/>
        </w:rPr>
        <w:t xml:space="preserve">Germany, </w:t>
      </w:r>
      <w:r>
        <w:rPr>
          <w:i/>
          <w:iCs/>
        </w:rPr>
        <w:t>October</w:t>
      </w:r>
      <w:r w:rsidR="00684CE9" w:rsidRPr="00AE49CF">
        <w:rPr>
          <w:i/>
          <w:iCs/>
        </w:rPr>
        <w:t xml:space="preserve"> </w:t>
      </w:r>
      <w:r w:rsidR="00D31A5D" w:rsidRPr="00AE49CF">
        <w:rPr>
          <w:i/>
          <w:iCs/>
        </w:rPr>
        <w:t>202</w:t>
      </w:r>
      <w:r w:rsidR="00066AF7" w:rsidRPr="00AE49CF">
        <w:rPr>
          <w:i/>
          <w:iCs/>
        </w:rPr>
        <w:t>5</w:t>
      </w:r>
      <w:r w:rsidR="00D31A5D" w:rsidRPr="00AE49CF">
        <w:t xml:space="preserve"> </w:t>
      </w:r>
      <w:bookmarkStart w:id="7" w:name="_Hlk41975166"/>
      <w:r w:rsidR="00D31A5D" w:rsidRPr="00AE49CF">
        <w:t>–</w:t>
      </w:r>
      <w:bookmarkEnd w:id="7"/>
      <w:r w:rsidR="0065296E" w:rsidRPr="00AE49CF">
        <w:t xml:space="preserve"> </w:t>
      </w:r>
      <w:r>
        <w:t xml:space="preserve">Indian preform and plastic packaging manufacturer </w:t>
      </w:r>
      <w:proofErr w:type="spellStart"/>
      <w:r>
        <w:t>Magpet</w:t>
      </w:r>
      <w:proofErr w:type="spellEnd"/>
      <w:r>
        <w:t xml:space="preserve"> Polymer Pvt Ltd has commissioned Herbold </w:t>
      </w:r>
      <w:proofErr w:type="spellStart"/>
      <w:r>
        <w:t>Meckesheim</w:t>
      </w:r>
      <w:proofErr w:type="spellEnd"/>
      <w:r>
        <w:t xml:space="preserve"> with another PET bottle washing line. </w:t>
      </w:r>
    </w:p>
    <w:p w14:paraId="3043408A" w14:textId="77777777" w:rsidR="00B1319D" w:rsidRDefault="00B1319D" w:rsidP="00B1319D">
      <w:pPr>
        <w:pStyle w:val="text"/>
        <w:suppressAutoHyphens/>
        <w:spacing w:before="240"/>
      </w:pPr>
      <w:proofErr w:type="spellStart"/>
      <w:r>
        <w:t>Indroneel</w:t>
      </w:r>
      <w:proofErr w:type="spellEnd"/>
      <w:r>
        <w:t xml:space="preserve"> Goho, President &amp; CEO of </w:t>
      </w:r>
      <w:proofErr w:type="spellStart"/>
      <w:r>
        <w:t>Magpet</w:t>
      </w:r>
      <w:proofErr w:type="spellEnd"/>
      <w:r>
        <w:t xml:space="preserve"> Polymers Pvt Ltd, visited Herbold at its booth 9B34 at K 2025 to sign the contract.</w:t>
      </w:r>
    </w:p>
    <w:p w14:paraId="1F0FAA01" w14:textId="1ED6AA2D" w:rsidR="00B1319D" w:rsidRDefault="00B1319D" w:rsidP="00B1319D">
      <w:pPr>
        <w:pStyle w:val="text"/>
        <w:suppressAutoHyphens/>
        <w:spacing w:before="240"/>
      </w:pPr>
      <w:r>
        <w:t xml:space="preserve">The new washing line is an extension of the bottle-to-bottle recycling plant that Coperion and Herbold </w:t>
      </w:r>
      <w:proofErr w:type="spellStart"/>
      <w:r>
        <w:t>Meckesheim</w:t>
      </w:r>
      <w:proofErr w:type="spellEnd"/>
      <w:r>
        <w:t xml:space="preserve"> are currently installing for </w:t>
      </w:r>
      <w:proofErr w:type="spellStart"/>
      <w:r>
        <w:t>Magpet</w:t>
      </w:r>
      <w:proofErr w:type="spellEnd"/>
      <w:r>
        <w:t xml:space="preserve"> in India. The granulators and an initial washing line have already successfully commenced operation. With the new washing line, </w:t>
      </w:r>
      <w:proofErr w:type="spellStart"/>
      <w:r>
        <w:t>Magpet</w:t>
      </w:r>
      <w:proofErr w:type="spellEnd"/>
      <w:r>
        <w:t xml:space="preserve"> will be able to increase its PET </w:t>
      </w:r>
      <w:r w:rsidR="009C0931">
        <w:t>washing</w:t>
      </w:r>
      <w:r>
        <w:t xml:space="preserve"> capacity by a factor of 2 to 2.5. </w:t>
      </w:r>
    </w:p>
    <w:p w14:paraId="36F9A0DC" w14:textId="77777777" w:rsidR="00B1319D" w:rsidRDefault="00B1319D" w:rsidP="00B1319D">
      <w:pPr>
        <w:pStyle w:val="text"/>
        <w:suppressAutoHyphens/>
        <w:spacing w:before="240"/>
      </w:pPr>
      <w:r>
        <w:t xml:space="preserve">“By using innovative technologies, we produce first-class packaging and distribute it globally to our customers. The system solutions and expertise of Herbold </w:t>
      </w:r>
      <w:proofErr w:type="spellStart"/>
      <w:r>
        <w:t>Meckesheim</w:t>
      </w:r>
      <w:proofErr w:type="spellEnd"/>
      <w:r>
        <w:t xml:space="preserve"> and Coperion meet </w:t>
      </w:r>
      <w:r>
        <w:lastRenderedPageBreak/>
        <w:t xml:space="preserve">our requirements exactly – for the benefit of our customers. And at the same time, we can increase recycling rates,” said an enthusiastic </w:t>
      </w:r>
      <w:proofErr w:type="spellStart"/>
      <w:r>
        <w:t>Indroneel</w:t>
      </w:r>
      <w:proofErr w:type="spellEnd"/>
      <w:r>
        <w:t xml:space="preserve"> Goho at the signing of the contract.</w:t>
      </w:r>
    </w:p>
    <w:p w14:paraId="12A1AAA5" w14:textId="219CF01D" w:rsidR="0070069E" w:rsidRPr="00AE49CF" w:rsidRDefault="00B1319D" w:rsidP="00B1319D">
      <w:pPr>
        <w:pStyle w:val="text"/>
        <w:suppressAutoHyphens/>
        <w:spacing w:before="240"/>
      </w:pPr>
      <w:r>
        <w:t xml:space="preserve">“We at Coperion and Herbold </w:t>
      </w:r>
      <w:proofErr w:type="spellStart"/>
      <w:r>
        <w:t>Meckesheim</w:t>
      </w:r>
      <w:proofErr w:type="spellEnd"/>
      <w:r>
        <w:t xml:space="preserve"> are very proud that </w:t>
      </w:r>
      <w:proofErr w:type="spellStart"/>
      <w:r>
        <w:t>Magpet</w:t>
      </w:r>
      <w:proofErr w:type="spellEnd"/>
      <w:r>
        <w:t xml:space="preserve"> has once again placed its trust in us and our technologies. The washing line confirms our vision of advancing plastic recycling with innovative solutions. We look forward to the next steps in our joint journey with </w:t>
      </w:r>
      <w:proofErr w:type="spellStart"/>
      <w:r>
        <w:t>Magpet</w:t>
      </w:r>
      <w:proofErr w:type="spellEnd"/>
      <w:r>
        <w:t>,” said Markus Parzer, President Performance Materials Division, Coperion.</w:t>
      </w:r>
    </w:p>
    <w:p w14:paraId="20914132" w14:textId="77777777" w:rsidR="00605C24" w:rsidRDefault="00605C24" w:rsidP="00ED1701">
      <w:pPr>
        <w:rPr>
          <w:rFonts w:cs="Arial"/>
          <w:b/>
          <w:bCs/>
          <w:sz w:val="20"/>
        </w:rPr>
      </w:pPr>
    </w:p>
    <w:p w14:paraId="1FF65FE4" w14:textId="77777777" w:rsidR="00B1319D" w:rsidRPr="00AE49CF" w:rsidRDefault="00B1319D" w:rsidP="00ED1701">
      <w:pPr>
        <w:rPr>
          <w:rFonts w:cs="Arial"/>
          <w:b/>
          <w:bCs/>
          <w:sz w:val="20"/>
        </w:rPr>
      </w:pPr>
    </w:p>
    <w:p w14:paraId="65155FC1" w14:textId="59D07AEC" w:rsidR="00ED1701" w:rsidRPr="00484EB7" w:rsidRDefault="00AE49CF" w:rsidP="00ED1701">
      <w:pPr>
        <w:rPr>
          <w:rFonts w:cs="Arial"/>
          <w:b/>
          <w:bCs/>
          <w:sz w:val="20"/>
        </w:rPr>
      </w:pPr>
      <w:r w:rsidRPr="00484EB7">
        <w:rPr>
          <w:rFonts w:cs="Arial"/>
          <w:b/>
          <w:bCs/>
          <w:sz w:val="20"/>
        </w:rPr>
        <w:t xml:space="preserve">About Herbold </w:t>
      </w:r>
      <w:proofErr w:type="spellStart"/>
      <w:r w:rsidRPr="00484EB7">
        <w:rPr>
          <w:rFonts w:cs="Arial"/>
          <w:b/>
          <w:bCs/>
          <w:sz w:val="20"/>
        </w:rPr>
        <w:t>Meckesheim</w:t>
      </w:r>
      <w:proofErr w:type="spellEnd"/>
    </w:p>
    <w:p w14:paraId="37BC4E4E" w14:textId="1688639B" w:rsidR="00ED1701" w:rsidRPr="00484EB7" w:rsidRDefault="00AE49CF" w:rsidP="00ED1701">
      <w:pPr>
        <w:overflowPunct/>
        <w:autoSpaceDE/>
        <w:autoSpaceDN/>
        <w:adjustRightInd/>
        <w:textAlignment w:val="auto"/>
        <w:rPr>
          <w:rFonts w:cs="Arial"/>
          <w:color w:val="000000"/>
          <w:sz w:val="20"/>
          <w:shd w:val="clear" w:color="auto" w:fill="FFFFFF"/>
        </w:rPr>
      </w:pPr>
      <w:r w:rsidRPr="00AE49CF">
        <w:rPr>
          <w:rFonts w:cs="Arial"/>
          <w:color w:val="000000"/>
          <w:sz w:val="20"/>
          <w:shd w:val="clear" w:color="auto" w:fill="FFFFFF"/>
        </w:rPr>
        <w:t xml:space="preserve">Herbold </w:t>
      </w:r>
      <w:proofErr w:type="spellStart"/>
      <w:r w:rsidRPr="00AE49CF">
        <w:rPr>
          <w:rFonts w:cs="Arial"/>
          <w:color w:val="000000"/>
          <w:sz w:val="20"/>
          <w:shd w:val="clear" w:color="auto" w:fill="FFFFFF"/>
        </w:rPr>
        <w:t>Meckesheim</w:t>
      </w:r>
      <w:proofErr w:type="spellEnd"/>
      <w:r w:rsidRPr="00AE49CF">
        <w:rPr>
          <w:rFonts w:cs="Arial"/>
          <w:color w:val="000000"/>
          <w:sz w:val="20"/>
          <w:shd w:val="clear" w:color="auto" w:fill="FFFFFF"/>
        </w:rPr>
        <w:t xml:space="preserve"> (</w:t>
      </w:r>
      <w:hyperlink r:id="rId12" w:history="1">
        <w:r w:rsidRPr="00AE49CF">
          <w:rPr>
            <w:rStyle w:val="Hyperlink"/>
            <w:rFonts w:cs="Arial"/>
            <w:sz w:val="20"/>
            <w:shd w:val="clear" w:color="auto" w:fill="FFFFFF"/>
          </w:rPr>
          <w:t>www.herbold.com</w:t>
        </w:r>
      </w:hyperlink>
      <w:r w:rsidRPr="00AE49CF">
        <w:rPr>
          <w:rFonts w:cs="Arial"/>
          <w:color w:val="000000"/>
          <w:sz w:val="20"/>
          <w:shd w:val="clear" w:color="auto" w:fill="FFFFFF"/>
        </w:rPr>
        <w:t xml:space="preserve">) 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260 employees at the headquarters and the staff of the international agencies accompany custom-made plants and machines from the conception stage through commissioning to the end of their commercial use. Since 2022 Herbold </w:t>
      </w:r>
      <w:proofErr w:type="spellStart"/>
      <w:r w:rsidRPr="00AE49CF">
        <w:rPr>
          <w:rFonts w:cs="Arial"/>
          <w:color w:val="000000"/>
          <w:sz w:val="20"/>
          <w:shd w:val="clear" w:color="auto" w:fill="FFFFFF"/>
        </w:rPr>
        <w:t>Meckesheim</w:t>
      </w:r>
      <w:proofErr w:type="spellEnd"/>
      <w:r w:rsidRPr="00AE49CF">
        <w:rPr>
          <w:rFonts w:cs="Arial"/>
          <w:color w:val="000000"/>
          <w:sz w:val="20"/>
          <w:shd w:val="clear" w:color="auto" w:fill="FFFFFF"/>
        </w:rPr>
        <w:t xml:space="preserve"> is part of the Recycling Business Unit of Coperion, which offers complete solutions for plastics recycling processing. Coperion is the global industry and technology leader in compounding and extrusion systems, feeding and weighing systems, bulk material handling and services. Coperion is an Operating Company of Hillenbrand (NYSE: HI), an industrial company operating in over 40 countries serving a wide variety of industries across the world. </w:t>
      </w:r>
      <w:hyperlink r:id="rId13" w:history="1">
        <w:r w:rsidRPr="00AE49CF">
          <w:rPr>
            <w:rStyle w:val="Hyperlink"/>
            <w:rFonts w:cs="Arial"/>
            <w:sz w:val="20"/>
            <w:shd w:val="clear" w:color="auto" w:fill="FFFFFF"/>
          </w:rPr>
          <w:t>www.hillenbrand.com</w:t>
        </w:r>
      </w:hyperlink>
    </w:p>
    <w:p w14:paraId="4E14E5B8" w14:textId="77777777" w:rsidR="00ED1701" w:rsidRPr="00484EB7" w:rsidRDefault="00ED1701" w:rsidP="00ED1701">
      <w:pPr>
        <w:overflowPunct/>
        <w:autoSpaceDE/>
        <w:autoSpaceDN/>
        <w:adjustRightInd/>
        <w:textAlignment w:val="auto"/>
        <w:rPr>
          <w:rStyle w:val="normaltextrun"/>
          <w:rFonts w:cs="Arial"/>
          <w:b/>
          <w:bCs/>
          <w:color w:val="000000"/>
          <w:sz w:val="20"/>
          <w:shd w:val="clear" w:color="auto" w:fill="FFFFFF"/>
        </w:rPr>
      </w:pPr>
    </w:p>
    <w:p w14:paraId="6EE3FEBF" w14:textId="77777777" w:rsidR="006472B5" w:rsidRPr="00484EB7" w:rsidRDefault="006472B5" w:rsidP="006472B5">
      <w:pPr>
        <w:pStyle w:val="Trennung"/>
        <w:spacing w:before="240" w:after="240"/>
        <w:rPr>
          <w:rFonts w:hint="eastAsia"/>
        </w:rPr>
      </w:pPr>
      <w:r w:rsidRPr="0094479B">
        <w:t></w:t>
      </w:r>
      <w:r w:rsidRPr="0094479B">
        <w:t></w:t>
      </w:r>
      <w:r w:rsidRPr="0094479B">
        <w:t></w:t>
      </w:r>
    </w:p>
    <w:p w14:paraId="2A1669FD" w14:textId="77777777" w:rsidR="00AE49CF" w:rsidRPr="00575F16" w:rsidRDefault="00AE49CF" w:rsidP="00AE49CF">
      <w:pPr>
        <w:pStyle w:val="Trennung"/>
        <w:spacing w:before="240" w:after="240"/>
        <w:rPr>
          <w:rFonts w:hint="eastAsia"/>
          <w:lang w:val="en-GB"/>
        </w:rPr>
      </w:pPr>
    </w:p>
    <w:p w14:paraId="38ECD9C4" w14:textId="42C92940" w:rsidR="00AE49CF" w:rsidRPr="007C76A8" w:rsidRDefault="00AE49CF" w:rsidP="00AE49CF">
      <w:pPr>
        <w:pStyle w:val="Internet"/>
        <w:pBdr>
          <w:bottom w:val="single" w:sz="8" w:space="0" w:color="auto"/>
        </w:pBdr>
        <w:ind w:right="-113"/>
      </w:pPr>
      <w:r>
        <w:t>Dear Colleagues,</w:t>
      </w:r>
      <w:r>
        <w:br/>
        <w:t xml:space="preserve">You can find and download this </w:t>
      </w:r>
      <w:r>
        <w:rPr>
          <w:u w:val="single"/>
        </w:rPr>
        <w:t>press release in German</w:t>
      </w:r>
      <w:r w:rsidR="007A6028">
        <w:rPr>
          <w:u w:val="single"/>
        </w:rPr>
        <w:t xml:space="preserve"> and</w:t>
      </w:r>
      <w:r>
        <w:rPr>
          <w:u w:val="single"/>
        </w:rPr>
        <w:t xml:space="preserve"> English</w:t>
      </w:r>
      <w:r w:rsidR="007A6028">
        <w:rPr>
          <w:u w:val="single"/>
        </w:rPr>
        <w:t xml:space="preserve"> </w:t>
      </w:r>
      <w:r>
        <w:rPr>
          <w:u w:val="single"/>
        </w:rPr>
        <w:t>as well as print-ready color images</w:t>
      </w:r>
      <w:r>
        <w:t xml:space="preserve"> at </w:t>
      </w:r>
    </w:p>
    <w:p w14:paraId="716AF949" w14:textId="77777777" w:rsidR="00AE49CF" w:rsidRPr="007C76A8" w:rsidRDefault="00AE49CF" w:rsidP="00AE49CF">
      <w:pPr>
        <w:pStyle w:val="Internet"/>
        <w:pBdr>
          <w:bottom w:val="single" w:sz="8" w:space="0" w:color="auto"/>
        </w:pBdr>
        <w:ind w:right="-113"/>
        <w:rPr>
          <w:b/>
        </w:rPr>
      </w:pPr>
      <w:r>
        <w:rPr>
          <w:rStyle w:val="Hyperlink"/>
          <w:b/>
        </w:rPr>
        <w:t>https://www.coperion.com/en/news-media/newsroom/</w:t>
      </w:r>
      <w:bookmarkStart w:id="8" w:name="OLE_LINK1"/>
    </w:p>
    <w:bookmarkEnd w:id="8"/>
    <w:p w14:paraId="2FEA517E" w14:textId="77777777" w:rsidR="00AE49CF" w:rsidRPr="007C76A8" w:rsidRDefault="00AE49CF" w:rsidP="00AE49CF">
      <w:pPr>
        <w:pStyle w:val="Internet"/>
        <w:pBdr>
          <w:bottom w:val="single" w:sz="8" w:space="0" w:color="auto"/>
        </w:pBdr>
        <w:ind w:right="-113"/>
        <w:rPr>
          <w:sz w:val="6"/>
        </w:rPr>
      </w:pPr>
      <w:r>
        <w:rPr>
          <w:sz w:val="6"/>
        </w:rPr>
        <w:t xml:space="preserve">  .</w:t>
      </w:r>
    </w:p>
    <w:p w14:paraId="4B451EDF" w14:textId="77777777" w:rsidR="00AE49CF" w:rsidRPr="00575F16" w:rsidRDefault="00AE49CF" w:rsidP="00AE49CF">
      <w:pPr>
        <w:pStyle w:val="Internet"/>
        <w:pBdr>
          <w:bottom w:val="single" w:sz="8" w:space="0" w:color="auto"/>
        </w:pBdr>
        <w:ind w:right="-113"/>
        <w:rPr>
          <w:sz w:val="6"/>
          <w:lang w:val="en-GB"/>
        </w:rPr>
      </w:pPr>
    </w:p>
    <w:p w14:paraId="35BE3185" w14:textId="77777777" w:rsidR="00AE49CF" w:rsidRPr="007C76A8" w:rsidRDefault="00AE49CF" w:rsidP="00AE49CF">
      <w:pPr>
        <w:pStyle w:val="Beleg"/>
        <w:spacing w:before="360"/>
      </w:pPr>
      <w:r>
        <w:t xml:space="preserve">Editorial contact and copies: </w:t>
      </w:r>
    </w:p>
    <w:p w14:paraId="5C7E935B" w14:textId="77777777" w:rsidR="00AE49CF" w:rsidRPr="00575F16" w:rsidRDefault="00AE49CF" w:rsidP="00AE49CF">
      <w:pPr>
        <w:pStyle w:val="Konsens"/>
        <w:spacing w:before="120"/>
        <w:rPr>
          <w:rStyle w:val="Hyperlink"/>
          <w:szCs w:val="22"/>
          <w:lang w:val="de-DE"/>
        </w:rPr>
      </w:pPr>
      <w:r>
        <w:t xml:space="preserve">Dr. Jörg Wolters, KONSENS Public Relations GmbH &amp; Co. </w:t>
      </w:r>
      <w:r w:rsidRPr="00575F16">
        <w:rPr>
          <w:lang w:val="de-DE"/>
        </w:rPr>
        <w:t>KG,</w:t>
      </w:r>
      <w:r w:rsidRPr="00575F16">
        <w:rPr>
          <w:lang w:val="de-DE"/>
        </w:rPr>
        <w:br/>
        <w:t>Hans-Böckler-Str. 20, D - 63811 Stockstadt am Main, GERMANY</w:t>
      </w:r>
      <w:r w:rsidRPr="00575F16">
        <w:rPr>
          <w:lang w:val="de-DE"/>
        </w:rPr>
        <w:br/>
        <w:t>Tel.: +49 (0)60 27/ 99 00 5-0</w:t>
      </w:r>
      <w:r w:rsidRPr="00575F16">
        <w:rPr>
          <w:lang w:val="de-DE"/>
        </w:rPr>
        <w:br/>
        <w:t>E-Mail: mail@konsens.de, Internet: www.konsens.de</w:t>
      </w:r>
    </w:p>
    <w:p w14:paraId="7EE7F44E" w14:textId="77777777" w:rsidR="00AE49CF" w:rsidRPr="007C76A8" w:rsidRDefault="00AE49CF" w:rsidP="00AE49CF">
      <w:pPr>
        <w:pStyle w:val="Kopfzeile"/>
        <w:spacing w:before="120" w:line="360" w:lineRule="auto"/>
        <w:rPr>
          <w:i/>
          <w:szCs w:val="22"/>
          <w:lang w:val="de-DE"/>
        </w:rPr>
      </w:pPr>
    </w:p>
    <w:p w14:paraId="59E6377E" w14:textId="7517CEE6" w:rsidR="0071687C" w:rsidRDefault="0071687C" w:rsidP="00F82EEA">
      <w:pPr>
        <w:pStyle w:val="Kopfzeile"/>
        <w:spacing w:before="120" w:line="360" w:lineRule="auto"/>
        <w:rPr>
          <w:i/>
          <w:szCs w:val="22"/>
          <w:lang w:val="de-DE"/>
        </w:rPr>
      </w:pPr>
    </w:p>
    <w:p w14:paraId="2D6951CE" w14:textId="0961F041" w:rsidR="005806AC" w:rsidRDefault="005806AC">
      <w:pPr>
        <w:overflowPunct/>
        <w:autoSpaceDE/>
        <w:autoSpaceDN/>
        <w:adjustRightInd/>
        <w:textAlignment w:val="auto"/>
        <w:rPr>
          <w:i/>
          <w:noProof/>
          <w:szCs w:val="22"/>
          <w:lang w:val="de-DE"/>
        </w:rPr>
      </w:pPr>
    </w:p>
    <w:p w14:paraId="2E1FBC1A" w14:textId="7D8FE01B" w:rsidR="00043073" w:rsidRDefault="00043073">
      <w:pPr>
        <w:overflowPunct/>
        <w:autoSpaceDE/>
        <w:autoSpaceDN/>
        <w:adjustRightInd/>
        <w:textAlignment w:val="auto"/>
        <w:rPr>
          <w:i/>
          <w:szCs w:val="22"/>
          <w:lang w:val="de-DE"/>
        </w:rPr>
      </w:pPr>
    </w:p>
    <w:p w14:paraId="569E1069" w14:textId="13955E14" w:rsidR="00043073" w:rsidRPr="00CA128F" w:rsidRDefault="00043073" w:rsidP="00DA103B">
      <w:pPr>
        <w:pStyle w:val="Kopfzeile"/>
        <w:spacing w:before="120" w:line="360" w:lineRule="auto"/>
        <w:rPr>
          <w:rFonts w:cs="Arial"/>
          <w:i/>
          <w:szCs w:val="22"/>
          <w:lang w:val="de-DE"/>
        </w:rPr>
      </w:pPr>
    </w:p>
    <w:p w14:paraId="34EC0117" w14:textId="055889D7" w:rsidR="00D346DB" w:rsidRPr="00405357" w:rsidRDefault="00D346DB" w:rsidP="00DA103B">
      <w:pPr>
        <w:pStyle w:val="Kopfzeile"/>
        <w:spacing w:before="120" w:line="360" w:lineRule="auto"/>
        <w:rPr>
          <w:rFonts w:cs="Arial"/>
          <w:i/>
          <w:szCs w:val="22"/>
          <w:lang w:val="de-DE"/>
        </w:rPr>
      </w:pPr>
    </w:p>
    <w:p w14:paraId="3E3E83F8" w14:textId="231991BF" w:rsidR="00851FE4" w:rsidRDefault="00B1319D" w:rsidP="00DB47EB">
      <w:pPr>
        <w:pStyle w:val="Kopfzeile"/>
        <w:spacing w:before="120" w:line="360" w:lineRule="auto"/>
        <w:rPr>
          <w:iCs/>
        </w:rPr>
      </w:pPr>
      <w:proofErr w:type="spellStart"/>
      <w:r>
        <w:rPr>
          <w:iCs/>
        </w:rPr>
        <w:t>Indroneel</w:t>
      </w:r>
      <w:proofErr w:type="spellEnd"/>
      <w:r>
        <w:rPr>
          <w:iCs/>
        </w:rPr>
        <w:t xml:space="preserve"> Goho, </w:t>
      </w:r>
      <w:r>
        <w:t xml:space="preserve">President &amp; CEO of </w:t>
      </w:r>
      <w:proofErr w:type="spellStart"/>
      <w:r>
        <w:t>Magpet</w:t>
      </w:r>
      <w:proofErr w:type="spellEnd"/>
      <w:r>
        <w:t xml:space="preserve"> Polymers Pvt Ltd, and Markus Parzer, President Performance Materials Division, Coperion, celebrate the contract signature with the Herbold </w:t>
      </w:r>
      <w:proofErr w:type="spellStart"/>
      <w:r>
        <w:t>Meckesheim</w:t>
      </w:r>
      <w:proofErr w:type="spellEnd"/>
      <w:r>
        <w:t xml:space="preserve"> and Coperion team at K 2025.</w:t>
      </w:r>
    </w:p>
    <w:p w14:paraId="5A0462FB" w14:textId="578E1750" w:rsidR="00DB47EB" w:rsidRDefault="00DB47EB" w:rsidP="00DB47EB">
      <w:pPr>
        <w:pStyle w:val="Kopfzeile"/>
        <w:spacing w:before="120" w:line="360" w:lineRule="auto"/>
        <w:rPr>
          <w:rFonts w:cs="Arial"/>
          <w:i/>
          <w:szCs w:val="22"/>
        </w:rPr>
      </w:pPr>
      <w:r w:rsidRPr="00DB47EB">
        <w:rPr>
          <w:rFonts w:cs="Arial"/>
          <w:i/>
          <w:szCs w:val="22"/>
        </w:rPr>
        <w:t xml:space="preserve">Image: </w:t>
      </w:r>
      <w:r w:rsidR="009C0931">
        <w:rPr>
          <w:rFonts w:cs="Arial"/>
          <w:i/>
          <w:szCs w:val="22"/>
        </w:rPr>
        <w:t>Coperion, Stuttgart</w:t>
      </w:r>
      <w:r w:rsidRPr="00DB47EB">
        <w:rPr>
          <w:rFonts w:cs="Arial"/>
          <w:i/>
          <w:szCs w:val="22"/>
        </w:rPr>
        <w:t>, Germany</w:t>
      </w:r>
    </w:p>
    <w:p w14:paraId="0313EFAA" w14:textId="00A5DCF7" w:rsidR="00817402" w:rsidRDefault="00817402" w:rsidP="00DB47EB">
      <w:pPr>
        <w:pStyle w:val="Kopfzeile"/>
        <w:spacing w:before="120" w:line="360" w:lineRule="auto"/>
        <w:rPr>
          <w:rFonts w:cs="Arial"/>
          <w:i/>
          <w:noProof/>
          <w:szCs w:val="22"/>
        </w:rPr>
      </w:pPr>
    </w:p>
    <w:sectPr w:rsidR="00817402" w:rsidSect="00DB47EB">
      <w:headerReference w:type="default" r:id="rId14"/>
      <w:footerReference w:type="default" r:id="rId15"/>
      <w:headerReference w:type="first" r:id="rId16"/>
      <w:footerReference w:type="first" r:id="rId17"/>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E281" w14:textId="77777777" w:rsidR="007F77F0" w:rsidRPr="00486979" w:rsidRDefault="007F77F0">
      <w:r w:rsidRPr="00486979">
        <w:separator/>
      </w:r>
    </w:p>
  </w:endnote>
  <w:endnote w:type="continuationSeparator" w:id="0">
    <w:p w14:paraId="6D8A8547" w14:textId="77777777" w:rsidR="007F77F0" w:rsidRPr="00486979" w:rsidRDefault="007F77F0">
      <w:r w:rsidRPr="00486979">
        <w:continuationSeparator/>
      </w:r>
    </w:p>
  </w:endnote>
  <w:endnote w:type="continuationNotice" w:id="1">
    <w:p w14:paraId="75B52EF8" w14:textId="77777777" w:rsidR="007F77F0" w:rsidRDefault="007F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3F87DF1C" w:rsidR="00336917" w:rsidRPr="00486979" w:rsidRDefault="00CC4A34">
          <w:pPr>
            <w:pStyle w:val="Fuzeile"/>
            <w:spacing w:line="200" w:lineRule="exact"/>
            <w:jc w:val="right"/>
            <w:rPr>
              <w:rFonts w:cs="Arial"/>
              <w:sz w:val="14"/>
              <w:szCs w:val="14"/>
            </w:rPr>
          </w:pPr>
          <w:bookmarkStart w:id="12" w:name="PageName"/>
          <w:bookmarkEnd w:id="12"/>
          <w:r>
            <w:rPr>
              <w:sz w:val="14"/>
              <w:szCs w:val="14"/>
            </w:rPr>
            <w:t>Page</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of</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5C57D350" w14:textId="77777777" w:rsidR="00336917" w:rsidRPr="00486979" w:rsidRDefault="00336917">
          <w:pPr>
            <w:rPr>
              <w:sz w:val="14"/>
            </w:rPr>
          </w:pPr>
          <w:bookmarkStart w:id="17" w:name="GeneralPartnerRechts"/>
          <w:bookmarkEnd w:id="17"/>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02EB" w14:textId="77777777" w:rsidR="007F77F0" w:rsidRPr="00486979" w:rsidRDefault="007F77F0">
      <w:r w:rsidRPr="00486979">
        <w:separator/>
      </w:r>
    </w:p>
  </w:footnote>
  <w:footnote w:type="continuationSeparator" w:id="0">
    <w:p w14:paraId="20087667" w14:textId="77777777" w:rsidR="007F77F0" w:rsidRPr="00486979" w:rsidRDefault="007F77F0">
      <w:r w:rsidRPr="00486979">
        <w:continuationSeparator/>
      </w:r>
    </w:p>
  </w:footnote>
  <w:footnote w:type="continuationNotice" w:id="1">
    <w:p w14:paraId="16382930" w14:textId="77777777" w:rsidR="007F77F0" w:rsidRDefault="007F7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86979" w:rsidRDefault="00DB47EB">
          <w:pPr>
            <w:pStyle w:val="Kopfzeile"/>
            <w:tabs>
              <w:tab w:val="left" w:pos="5273"/>
              <w:tab w:val="left" w:pos="6480"/>
            </w:tabs>
            <w:rPr>
              <w:szCs w:val="22"/>
            </w:rPr>
          </w:pPr>
          <w:r>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0FA6FF07" w:rsidR="00336917" w:rsidRPr="00486979" w:rsidRDefault="00B1319D" w:rsidP="009D7E9E">
          <w:pPr>
            <w:pStyle w:val="Kopfzeile"/>
            <w:widowControl w:val="0"/>
          </w:pPr>
          <w:bookmarkStart w:id="9" w:name="HeaderPage2Date"/>
          <w:bookmarkEnd w:id="9"/>
          <w:r>
            <w:t>October</w:t>
          </w:r>
          <w:r w:rsidR="00A4341B" w:rsidRPr="00486979">
            <w:t xml:space="preserve"> 202</w:t>
          </w:r>
          <w:r w:rsidR="00F61799">
            <w:t>5</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08904605" w14:textId="77777777" w:rsidR="00336917" w:rsidRPr="00486979" w:rsidRDefault="00336917">
    <w:pPr>
      <w:pStyle w:val="Kopfzeile"/>
      <w:rPr>
        <w:rStyle w:val="Seitenzahl"/>
      </w:rPr>
    </w:pPr>
    <w:bookmarkStart w:id="11" w:name="Nummer"/>
    <w:bookmarkEnd w:id="11"/>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1B3C03AB" w:rsidR="00336917" w:rsidRPr="00486979" w:rsidRDefault="001254A3">
          <w:pPr>
            <w:pStyle w:val="Kopfzeile"/>
            <w:widowControl w:val="0"/>
            <w:rPr>
              <w:rFonts w:cs="Arial"/>
              <w:sz w:val="16"/>
              <w:szCs w:val="16"/>
            </w:rPr>
          </w:pPr>
          <w:r>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Pr>
              <w:i/>
              <w:iCs/>
              <w:noProof/>
            </w:rPr>
            <w:t xml:space="preserve"> </w:t>
          </w:r>
          <w:r w:rsidR="00AE49CF">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3" w:name="TitleLine01"/>
          <w:bookmarkEnd w:id="13"/>
        </w:p>
        <w:p w14:paraId="41E19682"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70353CC5"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7"/>
  </w:num>
  <w:num w:numId="10" w16cid:durableId="1323194007">
    <w:abstractNumId w:val="0"/>
  </w:num>
  <w:num w:numId="11" w16cid:durableId="479351131">
    <w:abstractNumId w:val="9"/>
  </w:num>
  <w:num w:numId="12" w16cid:durableId="2056469056">
    <w:abstractNumId w:val="0"/>
  </w:num>
  <w:num w:numId="13" w16cid:durableId="1990746378">
    <w:abstractNumId w:val="1"/>
  </w:num>
  <w:num w:numId="14" w16cid:durableId="774401082">
    <w:abstractNumId w:val="10"/>
  </w:num>
  <w:num w:numId="15" w16cid:durableId="1968536962">
    <w:abstractNumId w:val="5"/>
  </w:num>
  <w:num w:numId="16" w16cid:durableId="1227765890">
    <w:abstractNumId w:val="6"/>
  </w:num>
  <w:num w:numId="17" w16cid:durableId="209802822">
    <w:abstractNumId w:val="3"/>
  </w:num>
  <w:num w:numId="18" w16cid:durableId="373697472">
    <w:abstractNumId w:val="8"/>
  </w:num>
  <w:num w:numId="19" w16cid:durableId="868029867">
    <w:abstractNumId w:val="11"/>
  </w:num>
  <w:num w:numId="20" w16cid:durableId="783311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679"/>
    <w:rsid w:val="00066AF7"/>
    <w:rsid w:val="00066DF2"/>
    <w:rsid w:val="00070D74"/>
    <w:rsid w:val="0007329A"/>
    <w:rsid w:val="00076734"/>
    <w:rsid w:val="00077CFC"/>
    <w:rsid w:val="000800F8"/>
    <w:rsid w:val="000830F6"/>
    <w:rsid w:val="000836F6"/>
    <w:rsid w:val="00083D37"/>
    <w:rsid w:val="00084342"/>
    <w:rsid w:val="00084FB5"/>
    <w:rsid w:val="0008569B"/>
    <w:rsid w:val="00085F7C"/>
    <w:rsid w:val="00091272"/>
    <w:rsid w:val="00091794"/>
    <w:rsid w:val="00094014"/>
    <w:rsid w:val="00095032"/>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77C2C"/>
    <w:rsid w:val="00183337"/>
    <w:rsid w:val="001833E1"/>
    <w:rsid w:val="00184340"/>
    <w:rsid w:val="001849F1"/>
    <w:rsid w:val="00184B55"/>
    <w:rsid w:val="00184CDD"/>
    <w:rsid w:val="0018701F"/>
    <w:rsid w:val="00190284"/>
    <w:rsid w:val="001905C7"/>
    <w:rsid w:val="00191450"/>
    <w:rsid w:val="001915F2"/>
    <w:rsid w:val="0019278C"/>
    <w:rsid w:val="001935D6"/>
    <w:rsid w:val="0019375F"/>
    <w:rsid w:val="00194846"/>
    <w:rsid w:val="0019693F"/>
    <w:rsid w:val="001A111A"/>
    <w:rsid w:val="001A1DDE"/>
    <w:rsid w:val="001A318A"/>
    <w:rsid w:val="001A402E"/>
    <w:rsid w:val="001A6176"/>
    <w:rsid w:val="001A6402"/>
    <w:rsid w:val="001A6576"/>
    <w:rsid w:val="001A65F0"/>
    <w:rsid w:val="001A67DC"/>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2E8B"/>
    <w:rsid w:val="0024306E"/>
    <w:rsid w:val="002433A4"/>
    <w:rsid w:val="00245A52"/>
    <w:rsid w:val="00247DA3"/>
    <w:rsid w:val="00252340"/>
    <w:rsid w:val="00253ECB"/>
    <w:rsid w:val="002546BD"/>
    <w:rsid w:val="002553AD"/>
    <w:rsid w:val="00255FB6"/>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5276"/>
    <w:rsid w:val="002870BF"/>
    <w:rsid w:val="00287DE1"/>
    <w:rsid w:val="0029072D"/>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0E24"/>
    <w:rsid w:val="0033123F"/>
    <w:rsid w:val="00332E9C"/>
    <w:rsid w:val="0033363D"/>
    <w:rsid w:val="003348DA"/>
    <w:rsid w:val="00336917"/>
    <w:rsid w:val="0033704B"/>
    <w:rsid w:val="003378C0"/>
    <w:rsid w:val="00340C49"/>
    <w:rsid w:val="00340FDC"/>
    <w:rsid w:val="00344E7E"/>
    <w:rsid w:val="00345B00"/>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105B"/>
    <w:rsid w:val="003D148F"/>
    <w:rsid w:val="003D220F"/>
    <w:rsid w:val="003E04D7"/>
    <w:rsid w:val="003E0B83"/>
    <w:rsid w:val="003E219E"/>
    <w:rsid w:val="003E21D3"/>
    <w:rsid w:val="003E431B"/>
    <w:rsid w:val="003E4496"/>
    <w:rsid w:val="003E462C"/>
    <w:rsid w:val="003E4757"/>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357"/>
    <w:rsid w:val="00405F68"/>
    <w:rsid w:val="0041016F"/>
    <w:rsid w:val="004117D3"/>
    <w:rsid w:val="00411E08"/>
    <w:rsid w:val="00411E0E"/>
    <w:rsid w:val="0041481E"/>
    <w:rsid w:val="00414927"/>
    <w:rsid w:val="00416035"/>
    <w:rsid w:val="004163AA"/>
    <w:rsid w:val="00416500"/>
    <w:rsid w:val="00416914"/>
    <w:rsid w:val="00416E38"/>
    <w:rsid w:val="00417818"/>
    <w:rsid w:val="00417F97"/>
    <w:rsid w:val="0042042D"/>
    <w:rsid w:val="0042235D"/>
    <w:rsid w:val="00422823"/>
    <w:rsid w:val="00423AC4"/>
    <w:rsid w:val="004240E9"/>
    <w:rsid w:val="00424EC6"/>
    <w:rsid w:val="0042530E"/>
    <w:rsid w:val="004331C2"/>
    <w:rsid w:val="00433DD3"/>
    <w:rsid w:val="00437EEF"/>
    <w:rsid w:val="00442522"/>
    <w:rsid w:val="00443060"/>
    <w:rsid w:val="00443FB2"/>
    <w:rsid w:val="00445D7A"/>
    <w:rsid w:val="004466B6"/>
    <w:rsid w:val="00450C29"/>
    <w:rsid w:val="00453EE1"/>
    <w:rsid w:val="00454C78"/>
    <w:rsid w:val="004560D1"/>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4739"/>
    <w:rsid w:val="004B52A2"/>
    <w:rsid w:val="004B60BE"/>
    <w:rsid w:val="004C104F"/>
    <w:rsid w:val="004C1E5A"/>
    <w:rsid w:val="004C22F6"/>
    <w:rsid w:val="004C2BDD"/>
    <w:rsid w:val="004C3230"/>
    <w:rsid w:val="004C32E0"/>
    <w:rsid w:val="004C3400"/>
    <w:rsid w:val="004C459F"/>
    <w:rsid w:val="004C519D"/>
    <w:rsid w:val="004C6261"/>
    <w:rsid w:val="004C74CB"/>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515"/>
    <w:rsid w:val="004F7D6B"/>
    <w:rsid w:val="00500B18"/>
    <w:rsid w:val="0050103D"/>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502E4"/>
    <w:rsid w:val="005518DA"/>
    <w:rsid w:val="00551C22"/>
    <w:rsid w:val="0055265E"/>
    <w:rsid w:val="0055295E"/>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3C1"/>
    <w:rsid w:val="005707B0"/>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42E1"/>
    <w:rsid w:val="005B4C73"/>
    <w:rsid w:val="005B64DD"/>
    <w:rsid w:val="005B799A"/>
    <w:rsid w:val="005C1A78"/>
    <w:rsid w:val="005C5222"/>
    <w:rsid w:val="005C64F7"/>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49"/>
    <w:rsid w:val="005E7E06"/>
    <w:rsid w:val="005F00CA"/>
    <w:rsid w:val="005F086C"/>
    <w:rsid w:val="005F14A5"/>
    <w:rsid w:val="005F2490"/>
    <w:rsid w:val="005F353A"/>
    <w:rsid w:val="005F48A1"/>
    <w:rsid w:val="005F4E00"/>
    <w:rsid w:val="005F5360"/>
    <w:rsid w:val="005F5A13"/>
    <w:rsid w:val="006027E4"/>
    <w:rsid w:val="00603049"/>
    <w:rsid w:val="006035BE"/>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96E"/>
    <w:rsid w:val="00652B61"/>
    <w:rsid w:val="00652F66"/>
    <w:rsid w:val="006533B9"/>
    <w:rsid w:val="00654CEA"/>
    <w:rsid w:val="0065610C"/>
    <w:rsid w:val="00656A9E"/>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23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BB4"/>
    <w:rsid w:val="006C5029"/>
    <w:rsid w:val="006C5C10"/>
    <w:rsid w:val="006C64CF"/>
    <w:rsid w:val="006C6A69"/>
    <w:rsid w:val="006D2C38"/>
    <w:rsid w:val="006D3EEF"/>
    <w:rsid w:val="006D6740"/>
    <w:rsid w:val="006D76C6"/>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CE5"/>
    <w:rsid w:val="007119FD"/>
    <w:rsid w:val="00714736"/>
    <w:rsid w:val="0071687C"/>
    <w:rsid w:val="00716DC0"/>
    <w:rsid w:val="00717477"/>
    <w:rsid w:val="00720BC6"/>
    <w:rsid w:val="0072115C"/>
    <w:rsid w:val="00725188"/>
    <w:rsid w:val="00725584"/>
    <w:rsid w:val="00725D52"/>
    <w:rsid w:val="00727AA0"/>
    <w:rsid w:val="00730268"/>
    <w:rsid w:val="007308D8"/>
    <w:rsid w:val="00730D53"/>
    <w:rsid w:val="007310CE"/>
    <w:rsid w:val="00731773"/>
    <w:rsid w:val="00731A1B"/>
    <w:rsid w:val="00731A3A"/>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3157"/>
    <w:rsid w:val="00774270"/>
    <w:rsid w:val="0077573B"/>
    <w:rsid w:val="00777332"/>
    <w:rsid w:val="0078068D"/>
    <w:rsid w:val="00781ABF"/>
    <w:rsid w:val="00781F7E"/>
    <w:rsid w:val="007840F7"/>
    <w:rsid w:val="00793AC2"/>
    <w:rsid w:val="00793B1E"/>
    <w:rsid w:val="00793D99"/>
    <w:rsid w:val="007943BD"/>
    <w:rsid w:val="00795C46"/>
    <w:rsid w:val="00795C81"/>
    <w:rsid w:val="007A1E92"/>
    <w:rsid w:val="007A1F77"/>
    <w:rsid w:val="007A300D"/>
    <w:rsid w:val="007A4E66"/>
    <w:rsid w:val="007A6028"/>
    <w:rsid w:val="007A6685"/>
    <w:rsid w:val="007A6DBC"/>
    <w:rsid w:val="007A6DE7"/>
    <w:rsid w:val="007B11A4"/>
    <w:rsid w:val="007B1FF6"/>
    <w:rsid w:val="007B2062"/>
    <w:rsid w:val="007B20AA"/>
    <w:rsid w:val="007B25C9"/>
    <w:rsid w:val="007B4627"/>
    <w:rsid w:val="007B5376"/>
    <w:rsid w:val="007B576A"/>
    <w:rsid w:val="007B57D1"/>
    <w:rsid w:val="007B5B28"/>
    <w:rsid w:val="007B697F"/>
    <w:rsid w:val="007B6F19"/>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E31"/>
    <w:rsid w:val="0088712F"/>
    <w:rsid w:val="008877B3"/>
    <w:rsid w:val="008914E5"/>
    <w:rsid w:val="00892949"/>
    <w:rsid w:val="00892A79"/>
    <w:rsid w:val="00893A3B"/>
    <w:rsid w:val="00894094"/>
    <w:rsid w:val="00895631"/>
    <w:rsid w:val="008959F6"/>
    <w:rsid w:val="008964CE"/>
    <w:rsid w:val="008972CD"/>
    <w:rsid w:val="008A0804"/>
    <w:rsid w:val="008A1973"/>
    <w:rsid w:val="008A1EFE"/>
    <w:rsid w:val="008A21B9"/>
    <w:rsid w:val="008A6F76"/>
    <w:rsid w:val="008A7236"/>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E9"/>
    <w:rsid w:val="008C464E"/>
    <w:rsid w:val="008C50CE"/>
    <w:rsid w:val="008C6038"/>
    <w:rsid w:val="008C6C1F"/>
    <w:rsid w:val="008C6C84"/>
    <w:rsid w:val="008C7206"/>
    <w:rsid w:val="008D02E6"/>
    <w:rsid w:val="008D04F4"/>
    <w:rsid w:val="008E0230"/>
    <w:rsid w:val="008E034D"/>
    <w:rsid w:val="008E0979"/>
    <w:rsid w:val="008E3C5E"/>
    <w:rsid w:val="008E6DF5"/>
    <w:rsid w:val="008E7866"/>
    <w:rsid w:val="008E78B4"/>
    <w:rsid w:val="008F08FA"/>
    <w:rsid w:val="008F1230"/>
    <w:rsid w:val="008F3465"/>
    <w:rsid w:val="008F3B8E"/>
    <w:rsid w:val="008F3DAB"/>
    <w:rsid w:val="008F4396"/>
    <w:rsid w:val="008F61C3"/>
    <w:rsid w:val="008F6376"/>
    <w:rsid w:val="008F77A3"/>
    <w:rsid w:val="008F77AA"/>
    <w:rsid w:val="008F7B77"/>
    <w:rsid w:val="00900F32"/>
    <w:rsid w:val="009013EC"/>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50DB"/>
    <w:rsid w:val="009752ED"/>
    <w:rsid w:val="009768E9"/>
    <w:rsid w:val="00982ABB"/>
    <w:rsid w:val="00982BDE"/>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F6F"/>
    <w:rsid w:val="009B1028"/>
    <w:rsid w:val="009B18EE"/>
    <w:rsid w:val="009B2613"/>
    <w:rsid w:val="009B2A78"/>
    <w:rsid w:val="009B5307"/>
    <w:rsid w:val="009B585F"/>
    <w:rsid w:val="009C0022"/>
    <w:rsid w:val="009C0931"/>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76CB"/>
    <w:rsid w:val="00A40722"/>
    <w:rsid w:val="00A4118E"/>
    <w:rsid w:val="00A41D17"/>
    <w:rsid w:val="00A4341B"/>
    <w:rsid w:val="00A44FA8"/>
    <w:rsid w:val="00A45114"/>
    <w:rsid w:val="00A4540A"/>
    <w:rsid w:val="00A461EB"/>
    <w:rsid w:val="00A46FE7"/>
    <w:rsid w:val="00A52AA1"/>
    <w:rsid w:val="00A55207"/>
    <w:rsid w:val="00A552E9"/>
    <w:rsid w:val="00A567D0"/>
    <w:rsid w:val="00A571F8"/>
    <w:rsid w:val="00A57BD3"/>
    <w:rsid w:val="00A608DF"/>
    <w:rsid w:val="00A615F1"/>
    <w:rsid w:val="00A62062"/>
    <w:rsid w:val="00A62A4C"/>
    <w:rsid w:val="00A656BD"/>
    <w:rsid w:val="00A65ADC"/>
    <w:rsid w:val="00A65EF7"/>
    <w:rsid w:val="00A67CD6"/>
    <w:rsid w:val="00A67D4F"/>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743"/>
    <w:rsid w:val="00A857A3"/>
    <w:rsid w:val="00A857FF"/>
    <w:rsid w:val="00A87E91"/>
    <w:rsid w:val="00A920B6"/>
    <w:rsid w:val="00A95802"/>
    <w:rsid w:val="00AA4411"/>
    <w:rsid w:val="00AA582B"/>
    <w:rsid w:val="00AA679D"/>
    <w:rsid w:val="00AA6C5C"/>
    <w:rsid w:val="00AB4BB6"/>
    <w:rsid w:val="00AC0D11"/>
    <w:rsid w:val="00AC2F8F"/>
    <w:rsid w:val="00AC3BCD"/>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2B2D"/>
    <w:rsid w:val="00B1319D"/>
    <w:rsid w:val="00B15407"/>
    <w:rsid w:val="00B160B8"/>
    <w:rsid w:val="00B164B1"/>
    <w:rsid w:val="00B165A1"/>
    <w:rsid w:val="00B172B6"/>
    <w:rsid w:val="00B17CA0"/>
    <w:rsid w:val="00B2047F"/>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90A"/>
    <w:rsid w:val="00B35969"/>
    <w:rsid w:val="00B36CAC"/>
    <w:rsid w:val="00B379D4"/>
    <w:rsid w:val="00B37D82"/>
    <w:rsid w:val="00B41000"/>
    <w:rsid w:val="00B42CA0"/>
    <w:rsid w:val="00B43FBD"/>
    <w:rsid w:val="00B45593"/>
    <w:rsid w:val="00B46B7C"/>
    <w:rsid w:val="00B4764A"/>
    <w:rsid w:val="00B47B3A"/>
    <w:rsid w:val="00B47F37"/>
    <w:rsid w:val="00B5422D"/>
    <w:rsid w:val="00B54622"/>
    <w:rsid w:val="00B5574B"/>
    <w:rsid w:val="00B56551"/>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61BC"/>
    <w:rsid w:val="00BA69E7"/>
    <w:rsid w:val="00BA7F5B"/>
    <w:rsid w:val="00BB14CE"/>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1973"/>
    <w:rsid w:val="00BD27B1"/>
    <w:rsid w:val="00BD2A24"/>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43C"/>
    <w:rsid w:val="00C505AB"/>
    <w:rsid w:val="00C50764"/>
    <w:rsid w:val="00C50EF8"/>
    <w:rsid w:val="00C521AC"/>
    <w:rsid w:val="00C52336"/>
    <w:rsid w:val="00C526D4"/>
    <w:rsid w:val="00C52747"/>
    <w:rsid w:val="00C613FC"/>
    <w:rsid w:val="00C62DE6"/>
    <w:rsid w:val="00C6308C"/>
    <w:rsid w:val="00C6327D"/>
    <w:rsid w:val="00C651AD"/>
    <w:rsid w:val="00C656A5"/>
    <w:rsid w:val="00C658BB"/>
    <w:rsid w:val="00C65AB6"/>
    <w:rsid w:val="00C67E54"/>
    <w:rsid w:val="00C703FB"/>
    <w:rsid w:val="00C72824"/>
    <w:rsid w:val="00C734C2"/>
    <w:rsid w:val="00C738F5"/>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248B"/>
    <w:rsid w:val="00C9257F"/>
    <w:rsid w:val="00C94F40"/>
    <w:rsid w:val="00C9572A"/>
    <w:rsid w:val="00C95F69"/>
    <w:rsid w:val="00C9650C"/>
    <w:rsid w:val="00CA0314"/>
    <w:rsid w:val="00CA11A7"/>
    <w:rsid w:val="00CA128F"/>
    <w:rsid w:val="00CA12A6"/>
    <w:rsid w:val="00CA1CE7"/>
    <w:rsid w:val="00CA215F"/>
    <w:rsid w:val="00CA2492"/>
    <w:rsid w:val="00CA2657"/>
    <w:rsid w:val="00CA3B73"/>
    <w:rsid w:val="00CA549D"/>
    <w:rsid w:val="00CA681E"/>
    <w:rsid w:val="00CA7B29"/>
    <w:rsid w:val="00CB299D"/>
    <w:rsid w:val="00CB4192"/>
    <w:rsid w:val="00CB41C5"/>
    <w:rsid w:val="00CB4D65"/>
    <w:rsid w:val="00CB5427"/>
    <w:rsid w:val="00CB6FBD"/>
    <w:rsid w:val="00CC2041"/>
    <w:rsid w:val="00CC4980"/>
    <w:rsid w:val="00CC4A34"/>
    <w:rsid w:val="00CC4B16"/>
    <w:rsid w:val="00CC590E"/>
    <w:rsid w:val="00CC5F5B"/>
    <w:rsid w:val="00CD01C6"/>
    <w:rsid w:val="00CD26B1"/>
    <w:rsid w:val="00CD33CE"/>
    <w:rsid w:val="00CD5937"/>
    <w:rsid w:val="00CD74FF"/>
    <w:rsid w:val="00CE088D"/>
    <w:rsid w:val="00CE0FBE"/>
    <w:rsid w:val="00CE1952"/>
    <w:rsid w:val="00CE3B08"/>
    <w:rsid w:val="00CE3BE7"/>
    <w:rsid w:val="00CE3FA8"/>
    <w:rsid w:val="00CE3FFD"/>
    <w:rsid w:val="00CE625F"/>
    <w:rsid w:val="00CE652C"/>
    <w:rsid w:val="00CE6699"/>
    <w:rsid w:val="00CE7BF3"/>
    <w:rsid w:val="00CF125C"/>
    <w:rsid w:val="00CF1923"/>
    <w:rsid w:val="00CF22C3"/>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10DE"/>
    <w:rsid w:val="00D913A9"/>
    <w:rsid w:val="00D920E0"/>
    <w:rsid w:val="00D92B9B"/>
    <w:rsid w:val="00D92F58"/>
    <w:rsid w:val="00D9457B"/>
    <w:rsid w:val="00D95814"/>
    <w:rsid w:val="00D96D25"/>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51538"/>
    <w:rsid w:val="00E5259E"/>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4350"/>
    <w:rsid w:val="00E84DE0"/>
    <w:rsid w:val="00E8531D"/>
    <w:rsid w:val="00E855FF"/>
    <w:rsid w:val="00E8725E"/>
    <w:rsid w:val="00E914AB"/>
    <w:rsid w:val="00E9158F"/>
    <w:rsid w:val="00E93BAD"/>
    <w:rsid w:val="00E94CE3"/>
    <w:rsid w:val="00E96ADC"/>
    <w:rsid w:val="00E96D06"/>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3147"/>
    <w:rsid w:val="00F53547"/>
    <w:rsid w:val="00F53E58"/>
    <w:rsid w:val="00F55C61"/>
    <w:rsid w:val="00F560E8"/>
    <w:rsid w:val="00F57469"/>
    <w:rsid w:val="00F57914"/>
    <w:rsid w:val="00F6018F"/>
    <w:rsid w:val="00F61799"/>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llenbran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bol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1" ma:contentTypeDescription="Create a new document." ma:contentTypeScope="" ma:versionID="4ce02a83cc6d42eb1348ba100e5433f6">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bff86e13d6353cb035b1d68c4fe9ce17"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3.xml><?xml version="1.0" encoding="utf-8"?>
<ds:datastoreItem xmlns:ds="http://schemas.openxmlformats.org/officeDocument/2006/customXml" ds:itemID="{399DE99B-430E-4655-B292-1D273734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DBD60-DA62-44D3-A1B6-06112F5C1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Conrad, Julia</cp:lastModifiedBy>
  <cp:revision>3</cp:revision>
  <cp:lastPrinted>2025-07-30T05:15:00Z</cp:lastPrinted>
  <dcterms:created xsi:type="dcterms:W3CDTF">2025-10-10T16:12:00Z</dcterms:created>
  <dcterms:modified xsi:type="dcterms:W3CDTF">2025-10-13T06:31:00Z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